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«31» </w:t>
      </w:r>
      <w:r w:rsidR="000E2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2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2C371D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НДС не облагается*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2C371D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НДС не облагается</w:t>
                  </w:r>
                  <w:bookmarkStart w:id="2" w:name="_GoBack"/>
                  <w:bookmarkEnd w:id="2"/>
                  <w:r w:rsidR="005F710B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693280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вируса гепатита B (HBV) методом ПЦР (ВГБ-ГЕН) по ТУ 9398-419-46482062-2016 (с детекцией в режиме реального времени; раск. 0,2 мл;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РНК вируса гепатита С (HCV) методом ОТ-ПЦР (ОТ-ГЕПАТОГЕН-С) по ТУ 9398-014-46482062-2007 (с детекцией в режиме реального времени; раск. 0,2 мл;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016B72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вируса простого герпеса человека 1,2 типов (HSV 1,2) методом полимеразной цепной реакции (ВПГ-ГЕН) по ТУ 9398-006-46482062-2008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016B72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вируса Эпштейна-Барр методом полимеразной цепной реакции (EBV) по ТУ 9398-021-46482062-2009 (в режиме реального времени) (96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гарднереллы вагиналис (Gardnerella vaginalis) методом полимеразной цепной реакции (ГАРД-ГЕН) по ТУ 9398-001-46482062-2008 (с детекцией в режиме реального времени; раск. 0,2 мл; ДТ; 96тестов)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кандиды альбиканс (Candida albicans) методом полимеразной цепной реакции (КАНД-ГЕН) по ТУ 9398-002-46482062-2008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микобактерий туберкулеза человеческого и бычьего видов (Mycobacterium tuberculosis - Mycobacterium bovis complex) методом полимеразной цепной реакции (МИКО-ГЕН) по ТУ 9398-007-46482062-2008 (с детекцией в режиме реального времени; раск. 0,2 мл; ДТ; 48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микоплазмы гениталиум (Mycoplasma genitalium) методом полимеразной цепной реакции (ПЛАЗМОГЕН-Мг) по ТУ 9398-440-46482062-2008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микоплазмы хоминис (Mycoplasma hominis) методом полимеразной цепной реакции (ПЛАЗМОГЕН-Мх) по ТУ 9398-439-46482062-2008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Нейссерии гонореи (Neicceria gonorrhoeae) методом полимеразной цепной реакции (ГОНО-ГЕН) по ТУ 9398-009-46482062-2008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Токсоплазмы гондии (Toxoplasma gondii) методом полимеразной цепной реакции (ТОКС-ГЕН) по ТУ 9398-019-46482062-2008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трихомонаса вагиналис (Trichomonas vaginalis) методом полимеразной цепной реакции (ТРИХО-ГЕН) по ТУ 9398-003-46482062-2008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уреаплазмы уреалитикум (Ureaplasma Urealiticum) методом полимеразной цепной реакции (ПЛАЗМОГЕН-УП (уреалитикум) по ТУ 9398-018-46482062-2008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уреаплазмы уреалитикум и парвум (Ureaplasma Urealyticum - Ureaplasma Parvum) методом полимеразной цепной реакции (ПЛАЗМОГЕН-УП) по ТУ 9398-018-46482062-2008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Хламидии трахоматис (Chlamydia trachomatis) методом полимеразной цепной реакции (ПЦР) (ХЛАМИ-ГЕН) по ТУ 9398-412-46482062-2007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016B72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Набор реагентов для выявления ДНК цитомегаловируса человека (CMV) методом полимеразной цепной реакции (ЦМВ-ГЕН) по ТУ 9398-005-46482062-2008 (с детекцией в режиме реального времени; раск. 0,2 мл; ДТ; 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016B72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060B6" w:rsidRPr="004864FE" w:rsidTr="004060B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Комплект реагентов для выделения нуклеиновых кислот (ПРОБА-НК) по ТУ 9398-035-46482062-2009 (100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A43A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0B6" w:rsidRPr="003A43AC" w:rsidRDefault="004060B6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1460D3" w:rsidP="003A43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3A43A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43AC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0BC3" w:rsidRPr="004864FE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16B72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2AF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3AC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0B6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1EC9A-27BB-4939-A509-914104D8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2023-02-08T06:01:00Z</dcterms:modified>
</cp:coreProperties>
</file>